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7" w:rsidRPr="00E375EF" w:rsidRDefault="00EB2247" w:rsidP="00EB2247">
      <w:pPr>
        <w:shd w:val="clear" w:color="auto" w:fill="FFFFFF"/>
        <w:spacing w:after="240" w:line="250" w:lineRule="atLeast"/>
        <w:jc w:val="center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E375EF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Kryteria rekrutacji do  klas pierwszych oraz oddziałów przedszkolnych</w:t>
      </w:r>
      <w:r w:rsidRPr="00E375EF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br/>
        <w:t>w szkołach podstawowych</w:t>
      </w:r>
    </w:p>
    <w:p w:rsidR="00EB2247" w:rsidRPr="00E375EF" w:rsidRDefault="00EB2247" w:rsidP="00EB2247">
      <w:pPr>
        <w:shd w:val="clear" w:color="auto" w:fill="FFFFFF"/>
        <w:spacing w:after="240" w:line="250" w:lineRule="atLeast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W postępowaniu rekrutacyjnym do samorządowych  przedszkoli i oddziałów przedszkolnych</w:t>
      </w: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br/>
        <w:t>w szkołach podstawowych na rok szkolny 202</w:t>
      </w:r>
      <w:r w:rsidR="00BC7BF2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3</w:t>
      </w: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/202</w:t>
      </w:r>
      <w:r w:rsidR="00BC7BF2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4</w:t>
      </w: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obowiązują:</w:t>
      </w:r>
    </w:p>
    <w:p w:rsidR="00EB2247" w:rsidRPr="00E375EF" w:rsidRDefault="00EB2247" w:rsidP="00BC7BF2">
      <w:pPr>
        <w:shd w:val="clear" w:color="auto" w:fill="FFFFFF"/>
        <w:spacing w:after="240" w:line="250" w:lineRule="atLeast"/>
        <w:ind w:left="425" w:hanging="425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softHyphen/>
        <w:t xml:space="preserve">    kryteria określone w art. 131 ust. 2 ustawy z dnia 14 grudnia 2016 r. Prawo oświatowe </w:t>
      </w:r>
      <w:r w:rsidRPr="00E375E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375EF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2021 r. poz. 1082 oraz z 2022 r. poz. 655, 1079, 1116, 1383, 1700, 1730 i 2089)</w:t>
      </w: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 tzw. </w:t>
      </w:r>
      <w:r w:rsidRPr="00E375EF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kryteria ustawowe</w:t>
      </w: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,</w:t>
      </w:r>
    </w:p>
    <w:p w:rsidR="00EB2247" w:rsidRPr="00E375EF" w:rsidRDefault="00EB2247" w:rsidP="00BC7BF2">
      <w:pPr>
        <w:shd w:val="clear" w:color="auto" w:fill="FFFFFF"/>
        <w:spacing w:after="240" w:line="250" w:lineRule="atLeast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oraz</w:t>
      </w:r>
    </w:p>
    <w:p w:rsidR="00EB2247" w:rsidRPr="00E375EF" w:rsidRDefault="00EB2247" w:rsidP="00BC7BF2">
      <w:pPr>
        <w:shd w:val="clear" w:color="auto" w:fill="FFFFFF"/>
        <w:spacing w:after="240" w:line="250" w:lineRule="atLeast"/>
        <w:ind w:left="425" w:hanging="425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softHyphen/>
        <w:t>    kryteria określone w Obwieszczeniu  Burmistrza Miasta Nowy Targ z dnia 13 stycznia 2023 r.. tzw. </w:t>
      </w:r>
      <w:r w:rsidRPr="00E375EF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kryteria samorządowe</w:t>
      </w: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</w:t>
      </w:r>
    </w:p>
    <w:p w:rsidR="00EB2247" w:rsidRPr="00E375EF" w:rsidRDefault="00EB2247" w:rsidP="00BC7BF2">
      <w:pPr>
        <w:shd w:val="clear" w:color="auto" w:fill="FFFFFF"/>
        <w:spacing w:after="240" w:line="250" w:lineRule="atLeast"/>
        <w:ind w:left="17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 </w:t>
      </w:r>
    </w:p>
    <w:p w:rsidR="00EB2247" w:rsidRPr="00E375EF" w:rsidRDefault="00EB2247" w:rsidP="00BC7BF2">
      <w:pPr>
        <w:shd w:val="clear" w:color="auto" w:fill="FFFFFF"/>
        <w:spacing w:after="240" w:line="250" w:lineRule="atLeast"/>
        <w:ind w:left="306" w:hanging="357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 W przypadku liczby kandydatów większej niż liczba wolnych miejsc, w pierwszej kolejności brane są pod uwagę kryteria ustawowe (pierwszy etap), a następnie kryteria samorządowe (drugi etap).</w:t>
      </w:r>
    </w:p>
    <w:p w:rsidR="00EB2247" w:rsidRPr="00E375EF" w:rsidRDefault="00EB2247" w:rsidP="00BC7BF2">
      <w:pPr>
        <w:shd w:val="clear" w:color="auto" w:fill="FFFFFF"/>
        <w:spacing w:after="240" w:line="250" w:lineRule="atLeast"/>
        <w:ind w:left="306" w:hanging="357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 Każdemu kryterium przypisana jest określona liczba punktów.</w:t>
      </w:r>
    </w:p>
    <w:p w:rsidR="00EB2247" w:rsidRPr="00E375EF" w:rsidRDefault="00EB2247" w:rsidP="00BC7BF2">
      <w:pPr>
        <w:shd w:val="clear" w:color="auto" w:fill="FFFFFF"/>
        <w:spacing w:after="0" w:line="250" w:lineRule="atLeast"/>
        <w:ind w:left="18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E375EF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Spełnianie kryteriów należy potwierdzić, dołączając do wniosku wymienione niżej dokumenty.</w:t>
      </w:r>
    </w:p>
    <w:tbl>
      <w:tblPr>
        <w:tblW w:w="93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"/>
        <w:gridCol w:w="6184"/>
        <w:gridCol w:w="2409"/>
      </w:tblGrid>
      <w:tr w:rsidR="00EB2247" w:rsidRPr="00E375EF" w:rsidTr="00BC7BF2">
        <w:trPr>
          <w:trHeight w:val="413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b/>
                <w:bCs/>
                <w:color w:val="020F1C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b/>
                <w:bCs/>
                <w:color w:val="020F1C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ind w:left="792" w:hanging="792"/>
              <w:jc w:val="center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b/>
                <w:bCs/>
                <w:color w:val="020F1C"/>
                <w:sz w:val="24"/>
                <w:szCs w:val="24"/>
                <w:lang w:eastAsia="pl-PL"/>
              </w:rPr>
              <w:t>Liczba punktów</w:t>
            </w:r>
          </w:p>
        </w:tc>
      </w:tr>
      <w:tr w:rsidR="00EB2247" w:rsidRPr="00E375EF" w:rsidTr="00BC7BF2">
        <w:trPr>
          <w:trHeight w:val="353"/>
        </w:trPr>
        <w:tc>
          <w:tcPr>
            <w:tcW w:w="9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240" w:line="250" w:lineRule="atLeast"/>
              <w:jc w:val="center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b/>
                <w:bCs/>
                <w:color w:val="020F1C"/>
                <w:sz w:val="24"/>
                <w:szCs w:val="24"/>
                <w:lang w:eastAsia="pl-PL"/>
              </w:rPr>
              <w:t>Kryteria ustawowe </w:t>
            </w: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–</w:t>
            </w:r>
          </w:p>
          <w:p w:rsidR="00EB2247" w:rsidRPr="00E375EF" w:rsidRDefault="00EB2247" w:rsidP="00EB2247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brane pod uwagę na pierwszym etapie postępowania rekrutacyjnego</w:t>
            </w:r>
          </w:p>
        </w:tc>
      </w:tr>
      <w:tr w:rsidR="00EB2247" w:rsidRPr="00E375EF" w:rsidTr="00BC7BF2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Wielodzietność rodziny kandydata</w:t>
            </w:r>
            <w:r w:rsidR="00FC464E"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 xml:space="preserve"> – oświadczenie rodzica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Zgodnie z art. 131 ust. 3  ustawy Prawo oświatowe kryteria ustawowe mają jednakową wartość.</w:t>
            </w:r>
          </w:p>
          <w:p w:rsidR="00EB2247" w:rsidRPr="00E375EF" w:rsidRDefault="00EB2247" w:rsidP="00E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</w:p>
        </w:tc>
      </w:tr>
      <w:tr w:rsidR="00EB2247" w:rsidRPr="00E375EF" w:rsidTr="00BC7BF2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Niepełnosprawność kandydata</w:t>
            </w:r>
            <w:r w:rsidR="00FC464E"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2247" w:rsidRPr="00E375EF" w:rsidRDefault="00EB2247" w:rsidP="00EB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</w:p>
        </w:tc>
      </w:tr>
      <w:tr w:rsidR="00EB2247" w:rsidRPr="00E375EF" w:rsidTr="00BC7BF2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2247" w:rsidRPr="00E375EF" w:rsidRDefault="00EB2247" w:rsidP="00EB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</w:p>
        </w:tc>
      </w:tr>
      <w:tr w:rsidR="00EB2247" w:rsidRPr="00E375EF" w:rsidTr="00BC7BF2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2247" w:rsidRPr="00E375EF" w:rsidRDefault="00EB2247" w:rsidP="00EB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</w:p>
        </w:tc>
      </w:tr>
      <w:tr w:rsidR="00EB2247" w:rsidRPr="00E375EF" w:rsidTr="00BC7BF2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2247" w:rsidRPr="00E375EF" w:rsidRDefault="00EB2247" w:rsidP="00EB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</w:p>
        </w:tc>
      </w:tr>
      <w:tr w:rsidR="00EB2247" w:rsidRPr="00E375EF" w:rsidTr="00BC7BF2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BC7BF2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2247" w:rsidRPr="00E375EF" w:rsidRDefault="00EB2247" w:rsidP="00EB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</w:p>
        </w:tc>
      </w:tr>
      <w:tr w:rsidR="00EB2247" w:rsidRPr="00E375EF" w:rsidTr="00BC7BF2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47" w:rsidRPr="00E375EF" w:rsidRDefault="00EB2247" w:rsidP="00EB2247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2247" w:rsidRPr="00E375EF" w:rsidRDefault="00EB2247" w:rsidP="00EB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</w:p>
        </w:tc>
      </w:tr>
      <w:tr w:rsidR="00EB2247" w:rsidRPr="00E375EF" w:rsidTr="00BC7BF2">
        <w:trPr>
          <w:trHeight w:val="551"/>
        </w:trPr>
        <w:tc>
          <w:tcPr>
            <w:tcW w:w="93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EF" w:rsidRDefault="00EB2247" w:rsidP="00E375EF">
            <w:pPr>
              <w:spacing w:after="240" w:line="2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b/>
                <w:bCs/>
                <w:color w:val="020F1C"/>
                <w:sz w:val="24"/>
                <w:szCs w:val="24"/>
                <w:lang w:eastAsia="pl-PL"/>
              </w:rPr>
              <w:t>Kryteria samorządowe</w:t>
            </w:r>
            <w:r w:rsidR="00E375EF" w:rsidRPr="00E375EF">
              <w:rPr>
                <w:rFonts w:ascii="Times New Roman" w:eastAsia="Times New Roman" w:hAnsi="Times New Roman" w:cs="Times New Roman"/>
                <w:b/>
                <w:bCs/>
                <w:color w:val="020F1C"/>
                <w:sz w:val="24"/>
                <w:szCs w:val="24"/>
                <w:lang w:eastAsia="pl-PL"/>
              </w:rPr>
              <w:t xml:space="preserve"> oraz liczba punktów za spełnienie kryterium </w:t>
            </w:r>
            <w:r w:rsidRPr="00E375EF">
              <w:rPr>
                <w:rFonts w:ascii="Times New Roman" w:eastAsia="Times New Roman" w:hAnsi="Times New Roman" w:cs="Times New Roman"/>
                <w:b/>
                <w:bCs/>
                <w:color w:val="020F1C"/>
                <w:sz w:val="24"/>
                <w:szCs w:val="24"/>
                <w:lang w:eastAsia="pl-PL"/>
              </w:rPr>
              <w:t xml:space="preserve"> </w:t>
            </w:r>
          </w:p>
          <w:p w:rsidR="00EB2247" w:rsidRDefault="00E375EF" w:rsidP="00E375EF">
            <w:pPr>
              <w:spacing w:after="240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20F1C"/>
                <w:sz w:val="24"/>
                <w:szCs w:val="24"/>
                <w:lang w:eastAsia="pl-PL"/>
              </w:rPr>
            </w:pPr>
            <w:r w:rsidRPr="00E375EF">
              <w:rPr>
                <w:rFonts w:ascii="Times New Roman" w:eastAsia="Times New Roman" w:hAnsi="Times New Roman" w:cs="Times New Roman"/>
                <w:bCs/>
                <w:color w:val="020F1C"/>
                <w:sz w:val="24"/>
                <w:szCs w:val="24"/>
                <w:lang w:eastAsia="pl-PL"/>
              </w:rPr>
              <w:t>– zgodne z OBWIESZCZENIEM Burmistrza Miasta Nowy Targ z dnia 13 stycznia 2023r.- załącznik do Zarządzenia Nr 0050.7.2023 BMNT z dnia 13 stycznia 2023r.</w:t>
            </w:r>
          </w:p>
          <w:p w:rsidR="00BC7BF2" w:rsidRPr="00E375EF" w:rsidRDefault="00BC7BF2" w:rsidP="00E375EF">
            <w:pPr>
              <w:spacing w:after="240" w:line="250" w:lineRule="atLeast"/>
              <w:jc w:val="center"/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</w:pPr>
            <w:r w:rsidRPr="00BC7BF2">
              <w:rPr>
                <w:rFonts w:ascii="Times New Roman" w:eastAsia="Times New Roman" w:hAnsi="Times New Roman" w:cs="Times New Roman"/>
                <w:color w:val="020F1C"/>
                <w:sz w:val="24"/>
                <w:szCs w:val="24"/>
                <w:lang w:eastAsia="pl-PL"/>
              </w:rPr>
              <w:t>https://www.nowytarg.pl/dok/zarz_bur/zarz_bur_2023_0050_007_z01.pdf</w:t>
            </w:r>
          </w:p>
        </w:tc>
      </w:tr>
      <w:tr w:rsidR="00E375EF" w:rsidRPr="00BC7BF2" w:rsidTr="00BC7BF2">
        <w:trPr>
          <w:trHeight w:val="551"/>
        </w:trPr>
        <w:tc>
          <w:tcPr>
            <w:tcW w:w="93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EF" w:rsidRPr="00BC7BF2" w:rsidRDefault="00E375EF" w:rsidP="00E375EF">
            <w:pPr>
              <w:spacing w:after="240" w:line="2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20F1C"/>
                <w:sz w:val="24"/>
                <w:szCs w:val="24"/>
                <w:lang w:eastAsia="pl-PL"/>
              </w:rPr>
            </w:pPr>
          </w:p>
        </w:tc>
      </w:tr>
      <w:tr w:rsidR="00E375EF" w:rsidRPr="00BC7BF2" w:rsidTr="00BC7BF2">
        <w:trPr>
          <w:trHeight w:val="80"/>
        </w:trPr>
        <w:tc>
          <w:tcPr>
            <w:tcW w:w="93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EF" w:rsidRPr="00BC7BF2" w:rsidRDefault="00E375EF" w:rsidP="00E375EF">
            <w:pPr>
              <w:spacing w:after="240" w:line="2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20F1C"/>
                <w:sz w:val="24"/>
                <w:szCs w:val="24"/>
                <w:lang w:eastAsia="pl-PL"/>
              </w:rPr>
            </w:pPr>
          </w:p>
        </w:tc>
      </w:tr>
      <w:tr w:rsidR="00E375EF" w:rsidRPr="00BC7BF2" w:rsidTr="00BC7BF2">
        <w:trPr>
          <w:trHeight w:val="80"/>
        </w:trPr>
        <w:tc>
          <w:tcPr>
            <w:tcW w:w="9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EF" w:rsidRPr="00BC7BF2" w:rsidRDefault="00E375EF" w:rsidP="00E375EF">
            <w:pPr>
              <w:spacing w:after="240" w:line="2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20F1C"/>
                <w:sz w:val="24"/>
                <w:szCs w:val="24"/>
                <w:lang w:eastAsia="pl-PL"/>
              </w:rPr>
            </w:pPr>
          </w:p>
        </w:tc>
      </w:tr>
    </w:tbl>
    <w:p w:rsidR="00713381" w:rsidRPr="00BC7BF2" w:rsidRDefault="00713381">
      <w:pPr>
        <w:rPr>
          <w:rFonts w:ascii="Times New Roman" w:hAnsi="Times New Roman" w:cs="Times New Roman"/>
        </w:rPr>
      </w:pPr>
    </w:p>
    <w:sectPr w:rsidR="00713381" w:rsidRPr="00BC7BF2" w:rsidSect="00E8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C10"/>
    <w:multiLevelType w:val="multilevel"/>
    <w:tmpl w:val="3E247FD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247"/>
    <w:rsid w:val="0037713C"/>
    <w:rsid w:val="00521EF5"/>
    <w:rsid w:val="00713381"/>
    <w:rsid w:val="00BC7BF2"/>
    <w:rsid w:val="00E375EF"/>
    <w:rsid w:val="00E86FA8"/>
    <w:rsid w:val="00EB2247"/>
    <w:rsid w:val="00FC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msi</cp:lastModifiedBy>
  <cp:revision>2</cp:revision>
  <dcterms:created xsi:type="dcterms:W3CDTF">2023-01-30T12:05:00Z</dcterms:created>
  <dcterms:modified xsi:type="dcterms:W3CDTF">2023-01-30T12:05:00Z</dcterms:modified>
</cp:coreProperties>
</file>