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AC" w:rsidRDefault="00443E53" w:rsidP="00C57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ZAJĘĆ RUCHOWYCH DLA KLAS „0”</w:t>
      </w:r>
    </w:p>
    <w:p w:rsidR="00443E53" w:rsidRDefault="00443E53" w:rsidP="00496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E53" w:rsidRDefault="00443E53" w:rsidP="00496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ĆWICZEŃ: sala gimnastyczna</w:t>
      </w:r>
    </w:p>
    <w:p w:rsidR="00443E53" w:rsidRDefault="00443E53" w:rsidP="00496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WIEKOWA: 5-6 latki</w:t>
      </w:r>
    </w:p>
    <w:p w:rsidR="00443E53" w:rsidRDefault="00443E53" w:rsidP="00496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PRZYBORY: gazety, obręcze hula-hop</w:t>
      </w:r>
      <w:r w:rsidR="00B96B16">
        <w:rPr>
          <w:rFonts w:ascii="Times New Roman" w:hAnsi="Times New Roman" w:cs="Times New Roman"/>
          <w:sz w:val="24"/>
          <w:szCs w:val="24"/>
        </w:rPr>
        <w:t>, chorągiewki</w:t>
      </w:r>
    </w:p>
    <w:p w:rsidR="00443E53" w:rsidRDefault="00443E53" w:rsidP="004969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:rsidR="00443E53" w:rsidRDefault="00443E53" w:rsidP="0049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zainteresowań sportem.</w:t>
      </w:r>
    </w:p>
    <w:p w:rsidR="00443E53" w:rsidRDefault="00443E53" w:rsidP="0049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umiejętności zgodnego współdziałania </w:t>
      </w:r>
      <w:r w:rsidR="0049691E">
        <w:rPr>
          <w:rFonts w:ascii="Times New Roman" w:hAnsi="Times New Roman" w:cs="Times New Roman"/>
          <w:sz w:val="24"/>
          <w:szCs w:val="24"/>
        </w:rPr>
        <w:t xml:space="preserve">w zespole oraz </w:t>
      </w:r>
      <w:r>
        <w:rPr>
          <w:rFonts w:ascii="Times New Roman" w:hAnsi="Times New Roman" w:cs="Times New Roman"/>
          <w:sz w:val="24"/>
          <w:szCs w:val="24"/>
        </w:rPr>
        <w:t>współzawodnictwa.</w:t>
      </w:r>
    </w:p>
    <w:p w:rsidR="00443E53" w:rsidRDefault="00443E53" w:rsidP="0049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dzieci z nowymi formami ćwiczeń i zabaw. </w:t>
      </w:r>
    </w:p>
    <w:p w:rsidR="00443E53" w:rsidRDefault="00443E53" w:rsidP="0049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koordynacji i płynności ruchu.</w:t>
      </w:r>
    </w:p>
    <w:p w:rsidR="00443E53" w:rsidRDefault="00443E53" w:rsidP="0049691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do podporządkowania się ustalonym regułom i ich przestrzegania. </w:t>
      </w:r>
    </w:p>
    <w:p w:rsidR="00443E53" w:rsidRDefault="00443E53" w:rsidP="00496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B9D" w:rsidRDefault="00355B9D" w:rsidP="00A043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CZĘŚĆ WSTĘPNA</w:t>
      </w:r>
    </w:p>
    <w:p w:rsidR="00355B9D" w:rsidRDefault="00355B9D" w:rsidP="004969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organizacyjno-porządkowe:</w:t>
      </w:r>
    </w:p>
    <w:p w:rsidR="00355B9D" w:rsidRDefault="00355B9D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zbiórka</w:t>
      </w:r>
    </w:p>
    <w:p w:rsidR="00355B9D" w:rsidRDefault="00355B9D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powitanie wierszem i okrzykiem: </w:t>
      </w:r>
    </w:p>
    <w:p w:rsidR="00355B9D" w:rsidRPr="00355B9D" w:rsidRDefault="00355B9D" w:rsidP="0049691E">
      <w:pPr>
        <w:pStyle w:val="Akapitzlist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przedszkolaki się spotykają, na powitanie „hurra” wołają!</w:t>
      </w:r>
    </w:p>
    <w:p w:rsidR="00355B9D" w:rsidRDefault="00510BEA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5B9D">
        <w:rPr>
          <w:rFonts w:ascii="Times New Roman" w:hAnsi="Times New Roman" w:cs="Times New Roman"/>
          <w:sz w:val="24"/>
          <w:szCs w:val="24"/>
        </w:rPr>
        <w:t>zachę</w:t>
      </w:r>
      <w:r>
        <w:rPr>
          <w:rFonts w:ascii="Times New Roman" w:hAnsi="Times New Roman" w:cs="Times New Roman"/>
          <w:sz w:val="24"/>
          <w:szCs w:val="24"/>
        </w:rPr>
        <w:t>cenie dzieci do aktywnego</w:t>
      </w:r>
      <w:r w:rsidR="00355B9D">
        <w:rPr>
          <w:rFonts w:ascii="Times New Roman" w:hAnsi="Times New Roman" w:cs="Times New Roman"/>
          <w:sz w:val="24"/>
          <w:szCs w:val="24"/>
        </w:rPr>
        <w:t xml:space="preserve"> uczestnictwa</w:t>
      </w:r>
      <w:r>
        <w:rPr>
          <w:rFonts w:ascii="Times New Roman" w:hAnsi="Times New Roman" w:cs="Times New Roman"/>
          <w:sz w:val="24"/>
          <w:szCs w:val="24"/>
        </w:rPr>
        <w:t xml:space="preserve"> w zajęciach</w:t>
      </w:r>
      <w:r w:rsidR="00B96B16">
        <w:rPr>
          <w:rFonts w:ascii="Times New Roman" w:hAnsi="Times New Roman" w:cs="Times New Roman"/>
          <w:sz w:val="24"/>
          <w:szCs w:val="24"/>
        </w:rPr>
        <w:t>.</w:t>
      </w:r>
    </w:p>
    <w:p w:rsidR="00C03AD8" w:rsidRDefault="00C03AD8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55B9D" w:rsidRDefault="00355B9D" w:rsidP="004969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Rozgrzewka:</w:t>
      </w:r>
    </w:p>
    <w:p w:rsidR="00355B9D" w:rsidRPr="00C03AD8" w:rsidRDefault="00C03AD8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Zabawa „Pająk i muchy”. Dzieci swobodnie poruszają się po sali, na hasło: </w:t>
      </w:r>
      <w:r>
        <w:rPr>
          <w:rFonts w:ascii="Times New Roman" w:hAnsi="Times New Roman" w:cs="Times New Roman"/>
          <w:i/>
          <w:sz w:val="24"/>
          <w:szCs w:val="24"/>
        </w:rPr>
        <w:t xml:space="preserve">Pająk idzie! </w:t>
      </w:r>
      <w:r>
        <w:rPr>
          <w:rFonts w:ascii="Times New Roman" w:hAnsi="Times New Roman" w:cs="Times New Roman"/>
          <w:sz w:val="24"/>
          <w:szCs w:val="24"/>
        </w:rPr>
        <w:t>nieruchomieją.</w:t>
      </w:r>
    </w:p>
    <w:p w:rsidR="00355B9D" w:rsidRDefault="00C03AD8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Zabawa bieżna „Kotek i myszka”. Dzieci ustawiają się w kole, łapiąc się za ręce. Wybieramy kota oraz myszkę, która ucieka przed goniącym ją kotem. Dzieci ułatwiają drogę ucieczki myszce, podnosząc ręce w górę, a opuszczają je przed kotem.</w:t>
      </w:r>
    </w:p>
    <w:p w:rsidR="001929E4" w:rsidRDefault="001929E4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29E4" w:rsidRPr="00A043B6" w:rsidRDefault="001929E4" w:rsidP="00A043B6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3B6">
        <w:rPr>
          <w:rFonts w:ascii="Times New Roman" w:hAnsi="Times New Roman" w:cs="Times New Roman"/>
          <w:sz w:val="24"/>
          <w:szCs w:val="24"/>
        </w:rPr>
        <w:t>II – CZĘŚĆ GŁÓWNA</w:t>
      </w:r>
    </w:p>
    <w:p w:rsidR="001929E4" w:rsidRDefault="001929E4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29E4" w:rsidRDefault="0043527A" w:rsidP="004969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Powitanie własnego ciała: </w:t>
      </w:r>
    </w:p>
    <w:p w:rsidR="0043527A" w:rsidRDefault="0043527A" w:rsidP="0049691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Czoło wita się z kolanem, łokieć wita się z piętą, nos wita się z kolanem,</w:t>
      </w:r>
      <w:r w:rsidR="00510BEA">
        <w:rPr>
          <w:rFonts w:ascii="Times New Roman" w:hAnsi="Times New Roman" w:cs="Times New Roman"/>
          <w:i/>
          <w:sz w:val="24"/>
          <w:szCs w:val="24"/>
        </w:rPr>
        <w:t xml:space="preserve"> brzuszek wita się z podłogą itp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3527A" w:rsidRDefault="0043527A" w:rsidP="0049691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527A" w:rsidRDefault="0043527A" w:rsidP="004969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ustawione w kręgu, każde otrzymuje gazetę:</w:t>
      </w:r>
    </w:p>
    <w:p w:rsidR="0043527A" w:rsidRDefault="0043527A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marsz z wysokim uniesieniem kolan, gazeta trzymana nad głową;</w:t>
      </w:r>
    </w:p>
    <w:p w:rsidR="0043527A" w:rsidRDefault="0043527A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skręt tułowia w prawo, w lewo, gazeta trzymana przed sobą na wysokości ramion, pozycja rozkroczna;</w:t>
      </w:r>
    </w:p>
    <w:p w:rsidR="0043527A" w:rsidRDefault="0043527A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pods</w:t>
      </w:r>
      <w:r w:rsidR="00510BEA">
        <w:rPr>
          <w:rFonts w:ascii="Times New Roman" w:hAnsi="Times New Roman" w:cs="Times New Roman"/>
          <w:sz w:val="24"/>
          <w:szCs w:val="24"/>
        </w:rPr>
        <w:t>koki w miejscu z gazetą trzymaną między kolanami, ręce</w:t>
      </w:r>
      <w:r w:rsidR="00B96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bok</w:t>
      </w:r>
      <w:r w:rsidR="00964ABD">
        <w:rPr>
          <w:rFonts w:ascii="Times New Roman" w:hAnsi="Times New Roman" w:cs="Times New Roman"/>
          <w:sz w:val="24"/>
          <w:szCs w:val="24"/>
        </w:rPr>
        <w:t>.</w:t>
      </w:r>
    </w:p>
    <w:p w:rsidR="00964ABD" w:rsidRDefault="00964ABD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4ABD" w:rsidRDefault="00964ABD" w:rsidP="004969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B16">
        <w:rPr>
          <w:rFonts w:ascii="Times New Roman" w:hAnsi="Times New Roman" w:cs="Times New Roman"/>
          <w:sz w:val="24"/>
          <w:szCs w:val="24"/>
        </w:rPr>
        <w:t xml:space="preserve">Zabawa „Kałuża wyspa”. Dzieci rozkładają gazety na podłodze. Na hasło: </w:t>
      </w:r>
      <w:r w:rsidRPr="00B96B16">
        <w:rPr>
          <w:rFonts w:ascii="Times New Roman" w:hAnsi="Times New Roman" w:cs="Times New Roman"/>
          <w:i/>
          <w:sz w:val="24"/>
          <w:szCs w:val="24"/>
        </w:rPr>
        <w:t>Kałuża!</w:t>
      </w:r>
      <w:r w:rsidRPr="00B96B16">
        <w:rPr>
          <w:rFonts w:ascii="Times New Roman" w:hAnsi="Times New Roman" w:cs="Times New Roman"/>
          <w:sz w:val="24"/>
          <w:szCs w:val="24"/>
        </w:rPr>
        <w:t xml:space="preserve"> poruszają się po sali tak, aby nie nadepnąć na gazetę, czyli „kałużę”. Na hasło: </w:t>
      </w:r>
      <w:r w:rsidRPr="00B96B16">
        <w:rPr>
          <w:rFonts w:ascii="Times New Roman" w:hAnsi="Times New Roman" w:cs="Times New Roman"/>
          <w:i/>
          <w:sz w:val="24"/>
          <w:szCs w:val="24"/>
        </w:rPr>
        <w:t>„Wyspa!”</w:t>
      </w:r>
      <w:r w:rsidRPr="00B96B16">
        <w:rPr>
          <w:rFonts w:ascii="Times New Roman" w:hAnsi="Times New Roman" w:cs="Times New Roman"/>
          <w:sz w:val="24"/>
          <w:szCs w:val="24"/>
        </w:rPr>
        <w:t xml:space="preserve"> zajmują miejsce na gazecie w siadzie skrzyżnym. Po jakimś czasie ilość „wysp kałuż” może ulec zmniejszeniu. Zwycięzcą zostaje to dziecko, które ani razu nie pozostało bez wyspy.</w:t>
      </w:r>
    </w:p>
    <w:p w:rsidR="00B96B16" w:rsidRPr="00B96B16" w:rsidRDefault="00B96B16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64ABD" w:rsidRDefault="00964ABD" w:rsidP="004969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„Gazetowy wyścig rzędów”. </w:t>
      </w:r>
      <w:r w:rsidR="00B96B16">
        <w:rPr>
          <w:rFonts w:ascii="Times New Roman" w:hAnsi="Times New Roman" w:cs="Times New Roman"/>
          <w:sz w:val="24"/>
          <w:szCs w:val="24"/>
        </w:rPr>
        <w:t xml:space="preserve">Dzieci zostają podzielone na trzy grupy przez rozdanie </w:t>
      </w:r>
      <w:r w:rsidR="00510BEA">
        <w:rPr>
          <w:rFonts w:ascii="Times New Roman" w:hAnsi="Times New Roman" w:cs="Times New Roman"/>
          <w:sz w:val="24"/>
          <w:szCs w:val="24"/>
        </w:rPr>
        <w:t xml:space="preserve">samoprzylepnych </w:t>
      </w:r>
      <w:r w:rsidR="00B96B16">
        <w:rPr>
          <w:rFonts w:ascii="Times New Roman" w:hAnsi="Times New Roman" w:cs="Times New Roman"/>
          <w:sz w:val="24"/>
          <w:szCs w:val="24"/>
        </w:rPr>
        <w:t>znaczków (trójkąty, kwadraty, koła). Na sygnał, drużyny odnajdują się. Oznaczenie szarfą kapitanów drużyn. Ustalenie linii startu, punktacji, obowiązujących reguł.</w:t>
      </w:r>
    </w:p>
    <w:p w:rsidR="00B96B16" w:rsidRPr="00B96B16" w:rsidRDefault="00B96B16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B16" w:rsidRDefault="00B96B16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B96B16" w:rsidRDefault="00B96B16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</w:t>
      </w:r>
      <w:r w:rsidR="00510BEA">
        <w:rPr>
          <w:rFonts w:ascii="Times New Roman" w:hAnsi="Times New Roman" w:cs="Times New Roman"/>
          <w:sz w:val="24"/>
          <w:szCs w:val="24"/>
        </w:rPr>
        <w:t>eg prosty z gazetą trzymaną w rękach</w:t>
      </w:r>
      <w:r>
        <w:rPr>
          <w:rFonts w:ascii="Times New Roman" w:hAnsi="Times New Roman" w:cs="Times New Roman"/>
          <w:sz w:val="24"/>
          <w:szCs w:val="24"/>
        </w:rPr>
        <w:t xml:space="preserve"> nad głową, przekazanie gazety następnemu uczestnikowi z zespołu;</w:t>
      </w:r>
    </w:p>
    <w:p w:rsidR="00B96B16" w:rsidRDefault="00B96B16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bieg prosty z gazetą między</w:t>
      </w:r>
      <w:r w:rsidR="00510BEA">
        <w:rPr>
          <w:rFonts w:ascii="Times New Roman" w:hAnsi="Times New Roman" w:cs="Times New Roman"/>
          <w:sz w:val="24"/>
          <w:szCs w:val="24"/>
        </w:rPr>
        <w:t xml:space="preserve"> nogami</w:t>
      </w:r>
      <w:r>
        <w:rPr>
          <w:rFonts w:ascii="Times New Roman" w:hAnsi="Times New Roman" w:cs="Times New Roman"/>
          <w:sz w:val="24"/>
          <w:szCs w:val="24"/>
        </w:rPr>
        <w:t xml:space="preserve">, powrót z gazetą na brzuchu bez trzymania </w:t>
      </w:r>
      <w:r>
        <w:rPr>
          <w:rFonts w:ascii="Times New Roman" w:hAnsi="Times New Roman" w:cs="Times New Roman"/>
          <w:sz w:val="24"/>
          <w:szCs w:val="24"/>
        </w:rPr>
        <w:br/>
        <w:t>w rękach;</w:t>
      </w:r>
    </w:p>
    <w:p w:rsidR="00B96B16" w:rsidRDefault="00B96B16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wyścig „pająków” z gazetą na brzuchu</w:t>
      </w:r>
      <w:r w:rsidR="0049691E">
        <w:rPr>
          <w:rFonts w:ascii="Times New Roman" w:hAnsi="Times New Roman" w:cs="Times New Roman"/>
          <w:sz w:val="24"/>
          <w:szCs w:val="24"/>
        </w:rPr>
        <w:t>; od półmetka (chorągiewk</w:t>
      </w:r>
      <w:r w:rsidR="00A046E8">
        <w:rPr>
          <w:rFonts w:ascii="Times New Roman" w:hAnsi="Times New Roman" w:cs="Times New Roman"/>
          <w:sz w:val="24"/>
          <w:szCs w:val="24"/>
        </w:rPr>
        <w:t xml:space="preserve">i) bieg prosty </w:t>
      </w:r>
      <w:r w:rsidR="00A046E8">
        <w:rPr>
          <w:rFonts w:ascii="Times New Roman" w:hAnsi="Times New Roman" w:cs="Times New Roman"/>
          <w:sz w:val="24"/>
          <w:szCs w:val="24"/>
        </w:rPr>
        <w:br/>
        <w:t>z gazetą w ręku.</w:t>
      </w:r>
    </w:p>
    <w:p w:rsidR="00CF039A" w:rsidRDefault="00CF039A" w:rsidP="004969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39A" w:rsidRDefault="00CF039A" w:rsidP="00CF03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039A" w:rsidRDefault="00CF039A" w:rsidP="00CF039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„Rzucanka do celu”. </w:t>
      </w:r>
      <w:r w:rsidR="00DE68EA">
        <w:rPr>
          <w:rFonts w:ascii="Times New Roman" w:hAnsi="Times New Roman" w:cs="Times New Roman"/>
          <w:sz w:val="24"/>
          <w:szCs w:val="24"/>
        </w:rPr>
        <w:t xml:space="preserve">Nauczyciel dzieli dzieci na trzy grupy, wyznacza pole rzutu (obręcz „hula hop”) </w:t>
      </w:r>
      <w:r w:rsidR="0078362B">
        <w:rPr>
          <w:rFonts w:ascii="Times New Roman" w:hAnsi="Times New Roman" w:cs="Times New Roman"/>
          <w:sz w:val="24"/>
          <w:szCs w:val="24"/>
        </w:rPr>
        <w:t xml:space="preserve">dla każdej drużyny </w:t>
      </w:r>
      <w:r w:rsidR="00DE68EA">
        <w:rPr>
          <w:rFonts w:ascii="Times New Roman" w:hAnsi="Times New Roman" w:cs="Times New Roman"/>
          <w:sz w:val="24"/>
          <w:szCs w:val="24"/>
        </w:rPr>
        <w:t xml:space="preserve">i ustala ilość kolejek. Uczestnicy zabawy rzucają papierową kulką do wyznaczonego pola z odległości 1-2 metrów. Za każdy celny rzut w pole uczestnik otrzymuje jeden punkt. Wygrywa zespół, który uzyskał najwięcej punktów. </w:t>
      </w:r>
    </w:p>
    <w:p w:rsidR="00DE68EA" w:rsidRDefault="00DE68EA" w:rsidP="00DE68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8EA" w:rsidRDefault="00DE68EA" w:rsidP="00DE68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„Gazetowa bitwa”. Po skończonej „Rzucance do celu” kapitanowie drużyn zbierają kulki do kosza. Dzieci ustawiają się w kole, odliczają do dwóch, następuje podzielenie dzieci na dwa zespoły, które zajmują wyznaczone pola. </w:t>
      </w:r>
      <w:r w:rsidR="0078362B">
        <w:rPr>
          <w:rFonts w:ascii="Times New Roman" w:hAnsi="Times New Roman" w:cs="Times New Roman"/>
          <w:sz w:val="24"/>
          <w:szCs w:val="24"/>
        </w:rPr>
        <w:t xml:space="preserve">Każde dziecko otrzymuje jedną papierową kulę. </w:t>
      </w:r>
      <w:r>
        <w:rPr>
          <w:rFonts w:ascii="Times New Roman" w:hAnsi="Times New Roman" w:cs="Times New Roman"/>
          <w:sz w:val="24"/>
          <w:szCs w:val="24"/>
        </w:rPr>
        <w:t>Na sygnał rozpoczyna się „bitwa” – rzucanie kulkami na pole przeciwnika w taki sposób, aby pozbyć się wszystkich kul ze swojego terenu. Po upływie np. 1 minuty</w:t>
      </w:r>
      <w:r w:rsidR="008D47FE">
        <w:rPr>
          <w:rFonts w:ascii="Times New Roman" w:hAnsi="Times New Roman" w:cs="Times New Roman"/>
          <w:sz w:val="24"/>
          <w:szCs w:val="24"/>
        </w:rPr>
        <w:t xml:space="preserve"> następuje sygnał kończący „bitwę”. Zespoły liczą ilość kul na swoich polach. Punkt zdobywa zespół, na którego polu pozostało mniej kul. Następnie proponujemy bitwę rewanżową, w krótszym czasie, np. 30 sekund.</w:t>
      </w:r>
    </w:p>
    <w:p w:rsidR="008D47FE" w:rsidRPr="008D47FE" w:rsidRDefault="008D47FE" w:rsidP="008D47F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D47FE" w:rsidRPr="00DE68EA" w:rsidRDefault="008D47FE" w:rsidP="008D47F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8D47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8D47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8D47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5B9D" w:rsidRDefault="008D47FE" w:rsidP="008D47F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– CZĘŚĆ KOŃCOWA</w:t>
      </w:r>
    </w:p>
    <w:p w:rsidR="008D47FE" w:rsidRDefault="008D47FE" w:rsidP="008D47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Marsz, połączony ze zbieraniem „gazetowych odpadów”</w:t>
      </w:r>
      <w:r w:rsidR="00111AF1">
        <w:rPr>
          <w:rFonts w:ascii="Times New Roman" w:hAnsi="Times New Roman" w:cs="Times New Roman"/>
          <w:sz w:val="24"/>
          <w:szCs w:val="24"/>
        </w:rPr>
        <w:t>.</w:t>
      </w:r>
    </w:p>
    <w:p w:rsidR="00111AF1" w:rsidRDefault="00AF6990" w:rsidP="008D47FE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Masażyk relaksacyjny w parach</w:t>
      </w:r>
      <w:r w:rsidR="00B8694B">
        <w:rPr>
          <w:rFonts w:ascii="Times New Roman" w:hAnsi="Times New Roman" w:cs="Times New Roman"/>
          <w:sz w:val="24"/>
          <w:szCs w:val="24"/>
        </w:rPr>
        <w:t xml:space="preserve"> „</w:t>
      </w:r>
      <w:r w:rsidR="001C7231">
        <w:rPr>
          <w:rFonts w:ascii="Times New Roman" w:hAnsi="Times New Roman" w:cs="Times New Roman"/>
          <w:sz w:val="24"/>
          <w:szCs w:val="24"/>
        </w:rPr>
        <w:t>Włoska p</w:t>
      </w:r>
      <w:r w:rsidR="00B8694B">
        <w:rPr>
          <w:rFonts w:ascii="Times New Roman" w:hAnsi="Times New Roman" w:cs="Times New Roman"/>
          <w:sz w:val="24"/>
          <w:szCs w:val="24"/>
        </w:rPr>
        <w:t>izza”.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Najpierw sypiemy mąkę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[Przebieramy po jego plecach opuszkami palców obu dłoni]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zgarniamy ją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[brzegami obu dłoni wykonujemy ruchy zagarniające]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lejemy oliwę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[rysujemy palcem falistą linię, począwszy od karku aż do dolnej części pleców]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dodajemy szczyptę soli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[lekko je szczypiemy]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no... może dwie, trzy.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Wyrabiamy ciasto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[z wyczuciem ugniatamy boki dziecka]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wałkujemy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[wodzimy dłońmi zwiniętymi w pięści po jego plecach w górę i w dół]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wygładzamy placek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[gładzimy je]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i na wierzchu kładziemy: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pomidory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,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[delikatnie stukamy dłońmi zwiniętymi w miseczki]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krążki cebuli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,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[rysujemy koła]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oliwki,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[naciskamy palcem w kilku miejscach]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...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[dziecko samo wymyśla co dodajemy do pizzy]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posypujemy serem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[szybko muskamy dziecko po plecach opuszkami palców obu dłoni]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i... buch! do pieca.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[Przykrywamy sobą dziecko i na chwilę pozostajemy w tej pozycji-dopóki dziecko ma na to ochotę]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Wyjmujemy i kroimy: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[Kroimy plecy brzegiem dłoni]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dla mamusi, dla tatusia,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dla babci, dla brata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dla Matyldy... a teraz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[dziecko wymyśla, dla kogo jeszcze będą kawałki pizzy]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polewamy keczupem</w:t>
      </w:r>
      <w:r w:rsidRPr="00B51C57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, </w:t>
      </w:r>
      <w:r w:rsidRPr="00B51C57">
        <w:rPr>
          <w:rFonts w:ascii="Times New Roman" w:eastAsia="Times New Roman" w:hAnsi="Times New Roman" w:cs="Times New Roman"/>
          <w:i/>
          <w:iCs/>
          <w:sz w:val="24"/>
          <w:szCs w:val="18"/>
          <w:lang w:eastAsia="pl-PL"/>
        </w:rPr>
        <w:t>[kreślimy palcem na plecach linię z pętelkami]</w:t>
      </w:r>
    </w:p>
    <w:p w:rsidR="00B51C57" w:rsidRPr="00B51C57" w:rsidRDefault="00B51C57" w:rsidP="00B51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>i... zjadamy... mniam, mniam, mniam.</w:t>
      </w:r>
      <w:r w:rsidRPr="00B51C57">
        <w:rPr>
          <w:rFonts w:ascii="Times New Roman" w:eastAsia="Times New Roman" w:hAnsi="Times New Roman" w:cs="Times New Roman"/>
          <w:b/>
          <w:bCs/>
          <w:sz w:val="24"/>
          <w:szCs w:val="18"/>
          <w:lang w:eastAsia="pl-PL"/>
        </w:rPr>
        <w:tab/>
      </w:r>
    </w:p>
    <w:p w:rsidR="006957D2" w:rsidRDefault="006957D2" w:rsidP="00EA08DB">
      <w:pPr>
        <w:rPr>
          <w:rFonts w:ascii="Times New Roman" w:hAnsi="Times New Roman" w:cs="Times New Roman"/>
          <w:sz w:val="24"/>
          <w:szCs w:val="24"/>
        </w:rPr>
      </w:pPr>
    </w:p>
    <w:p w:rsidR="00EA08DB" w:rsidRDefault="00D12FFE" w:rsidP="00EA08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rozluźniające i oddechowe „Zamknij oczy”.</w:t>
      </w:r>
    </w:p>
    <w:p w:rsidR="00D12FFE" w:rsidRDefault="00D12FFE" w:rsidP="00D12F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siadają wygodnie w obwodzie koła. Wykonują polecenia według czytanego przez nauczyciela tekstu: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Zamknij oczy, swobodnie oddychaj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usiądź wygodnie i posłuchaj.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Zrób głęboki oddech, teraz wydychamy gwałtownie,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wydmuchujemy powietrze z płuc gruntownie.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Wyciągnij ramiona, unieś je i opuść powoli,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powtarzaj to często, kilka razy, do woli.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teraz porusz każdym palcem z osobna,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zabawa dla nich dobra.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Palce u stop dołącz do tego,</w:t>
      </w:r>
    </w:p>
    <w:p w:rsidR="00D12FFE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pomoże im to w osiągnięciu nastroju dobrego.</w:t>
      </w:r>
    </w:p>
    <w:p w:rsidR="00C5751B" w:rsidRDefault="00D12FFE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Szybko pomachaj swoimi nogami</w:t>
      </w:r>
      <w:r w:rsidR="00C5751B">
        <w:rPr>
          <w:rFonts w:ascii="Times New Roman" w:hAnsi="Times New Roman" w:cs="Times New Roman"/>
          <w:i/>
          <w:sz w:val="24"/>
          <w:szCs w:val="24"/>
        </w:rPr>
        <w:t>,</w:t>
      </w:r>
    </w:p>
    <w:p w:rsidR="00C5751B" w:rsidRDefault="00C5751B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poczuj, jak poruszasz wszystkimi mięśniami.</w:t>
      </w:r>
    </w:p>
    <w:p w:rsidR="00C5751B" w:rsidRDefault="00C5751B" w:rsidP="00D12FFE">
      <w:pPr>
        <w:spacing w:after="0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koniec głośno klaszcz w dłonie,</w:t>
      </w:r>
    </w:p>
    <w:p w:rsidR="00A046E8" w:rsidRDefault="00C5751B" w:rsidP="002A1315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zamknij oczy –  to zabawy koniec.</w:t>
      </w:r>
      <w:r w:rsidR="00D12F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46E8" w:rsidRDefault="00A046E8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46E8" w:rsidRDefault="00A046E8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46E8" w:rsidRDefault="00A046E8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51B" w:rsidRDefault="00C5751B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51B" w:rsidRDefault="00C5751B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315" w:rsidRDefault="002A1315" w:rsidP="00EA08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751B" w:rsidRDefault="00C5751B" w:rsidP="00EA08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:rsidR="00C5751B" w:rsidRDefault="00C5751B" w:rsidP="00C575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Bieżuńska, M. Wierzbicka, </w:t>
      </w:r>
      <w:r>
        <w:rPr>
          <w:rFonts w:ascii="Times New Roman" w:hAnsi="Times New Roman" w:cs="Times New Roman"/>
          <w:i/>
          <w:sz w:val="24"/>
          <w:szCs w:val="24"/>
        </w:rPr>
        <w:t xml:space="preserve">Nowe zabawy i gry sportowe z nietypowymi przyborami, </w:t>
      </w:r>
      <w:r>
        <w:rPr>
          <w:rFonts w:ascii="Times New Roman" w:hAnsi="Times New Roman" w:cs="Times New Roman"/>
          <w:sz w:val="24"/>
          <w:szCs w:val="24"/>
        </w:rPr>
        <w:t>Wydawnictwo AKER, Toruń 2007.</w:t>
      </w:r>
    </w:p>
    <w:p w:rsidR="00C5751B" w:rsidRDefault="00C5751B" w:rsidP="00C575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Zalewski, </w:t>
      </w:r>
      <w:r>
        <w:rPr>
          <w:rFonts w:ascii="Times New Roman" w:hAnsi="Times New Roman" w:cs="Times New Roman"/>
          <w:i/>
          <w:sz w:val="24"/>
          <w:szCs w:val="24"/>
        </w:rPr>
        <w:t xml:space="preserve">Ćwiczenia z przygodą,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Didasko</w:t>
      </w:r>
      <w:proofErr w:type="spellEnd"/>
      <w:r>
        <w:rPr>
          <w:rFonts w:ascii="Times New Roman" w:hAnsi="Times New Roman" w:cs="Times New Roman"/>
          <w:sz w:val="24"/>
          <w:szCs w:val="24"/>
        </w:rPr>
        <w:t>, Warszawa 2008.</w:t>
      </w:r>
    </w:p>
    <w:p w:rsidR="00C5751B" w:rsidRDefault="00C5751B" w:rsidP="00C575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Bogdanowicz, D. Okrzesik, </w:t>
      </w:r>
      <w:r>
        <w:rPr>
          <w:rFonts w:ascii="Times New Roman" w:hAnsi="Times New Roman" w:cs="Times New Roman"/>
          <w:i/>
          <w:sz w:val="24"/>
          <w:szCs w:val="24"/>
        </w:rPr>
        <w:t xml:space="preserve">Opis i planowanie zajęć według Metody Ruchu Rozwijającego Weroniki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Sherborne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Wydawnictwo Harmonia, Gdańsk 2011.</w:t>
      </w:r>
    </w:p>
    <w:p w:rsidR="00C5751B" w:rsidRPr="00C5751B" w:rsidRDefault="00C5751B" w:rsidP="00C5751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3 minuty ruchu, </w:t>
      </w:r>
      <w:r>
        <w:rPr>
          <w:rFonts w:ascii="Times New Roman" w:hAnsi="Times New Roman" w:cs="Times New Roman"/>
          <w:sz w:val="24"/>
          <w:szCs w:val="24"/>
        </w:rPr>
        <w:t>Jedność, Kielce 2009.</w:t>
      </w:r>
      <w:bookmarkStart w:id="0" w:name="_GoBack"/>
      <w:bookmarkEnd w:id="0"/>
    </w:p>
    <w:sectPr w:rsidR="00C5751B" w:rsidRPr="00C575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D5" w:rsidRDefault="00C351D5" w:rsidP="00C351D5">
      <w:pPr>
        <w:spacing w:after="0" w:line="240" w:lineRule="auto"/>
      </w:pPr>
      <w:r>
        <w:separator/>
      </w:r>
    </w:p>
  </w:endnote>
  <w:endnote w:type="continuationSeparator" w:id="0">
    <w:p w:rsidR="00C351D5" w:rsidRDefault="00C351D5" w:rsidP="00C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446737"/>
      <w:docPartObj>
        <w:docPartGallery w:val="Page Numbers (Bottom of Page)"/>
        <w:docPartUnique/>
      </w:docPartObj>
    </w:sdtPr>
    <w:sdtContent>
      <w:p w:rsidR="00C351D5" w:rsidRDefault="00C351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351D5" w:rsidRDefault="00C35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D5" w:rsidRDefault="00C351D5" w:rsidP="00C351D5">
      <w:pPr>
        <w:spacing w:after="0" w:line="240" w:lineRule="auto"/>
      </w:pPr>
      <w:r>
        <w:separator/>
      </w:r>
    </w:p>
  </w:footnote>
  <w:footnote w:type="continuationSeparator" w:id="0">
    <w:p w:rsidR="00C351D5" w:rsidRDefault="00C351D5" w:rsidP="00C3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44"/>
    <w:multiLevelType w:val="hybridMultilevel"/>
    <w:tmpl w:val="429247A8"/>
    <w:lvl w:ilvl="0" w:tplc="0DDE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C24A9"/>
    <w:multiLevelType w:val="hybridMultilevel"/>
    <w:tmpl w:val="56846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E7CB1"/>
    <w:multiLevelType w:val="hybridMultilevel"/>
    <w:tmpl w:val="4284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3F25"/>
    <w:multiLevelType w:val="hybridMultilevel"/>
    <w:tmpl w:val="4DDEA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C6B2A"/>
    <w:multiLevelType w:val="hybridMultilevel"/>
    <w:tmpl w:val="8D30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B22D2"/>
    <w:multiLevelType w:val="hybridMultilevel"/>
    <w:tmpl w:val="B192A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50F4"/>
    <w:multiLevelType w:val="hybridMultilevel"/>
    <w:tmpl w:val="766A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072F7"/>
    <w:multiLevelType w:val="hybridMultilevel"/>
    <w:tmpl w:val="A4D64F84"/>
    <w:lvl w:ilvl="0" w:tplc="044A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A1B0C"/>
    <w:multiLevelType w:val="hybridMultilevel"/>
    <w:tmpl w:val="E8C091AE"/>
    <w:lvl w:ilvl="0" w:tplc="C4801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24FE"/>
    <w:multiLevelType w:val="hybridMultilevel"/>
    <w:tmpl w:val="7ADA7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3"/>
    <w:rsid w:val="00111AF1"/>
    <w:rsid w:val="001929E4"/>
    <w:rsid w:val="001C7231"/>
    <w:rsid w:val="00291B3B"/>
    <w:rsid w:val="002A1315"/>
    <w:rsid w:val="00355B9D"/>
    <w:rsid w:val="0043527A"/>
    <w:rsid w:val="00443E53"/>
    <w:rsid w:val="0049691E"/>
    <w:rsid w:val="004E337C"/>
    <w:rsid w:val="00510BEA"/>
    <w:rsid w:val="006957D2"/>
    <w:rsid w:val="0078362B"/>
    <w:rsid w:val="008D47FE"/>
    <w:rsid w:val="00964ABD"/>
    <w:rsid w:val="00A043B6"/>
    <w:rsid w:val="00A046E8"/>
    <w:rsid w:val="00AF6990"/>
    <w:rsid w:val="00B51C57"/>
    <w:rsid w:val="00B8694B"/>
    <w:rsid w:val="00B96B16"/>
    <w:rsid w:val="00BD12B0"/>
    <w:rsid w:val="00C03AD8"/>
    <w:rsid w:val="00C351D5"/>
    <w:rsid w:val="00C5751B"/>
    <w:rsid w:val="00CF039A"/>
    <w:rsid w:val="00D12FFE"/>
    <w:rsid w:val="00D328F3"/>
    <w:rsid w:val="00DA6FAC"/>
    <w:rsid w:val="00DE68EA"/>
    <w:rsid w:val="00EA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1D5"/>
  </w:style>
  <w:style w:type="paragraph" w:styleId="Stopka">
    <w:name w:val="footer"/>
    <w:basedOn w:val="Normalny"/>
    <w:link w:val="StopkaZnak"/>
    <w:uiPriority w:val="99"/>
    <w:unhideWhenUsed/>
    <w:rsid w:val="00C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E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1D5"/>
  </w:style>
  <w:style w:type="paragraph" w:styleId="Stopka">
    <w:name w:val="footer"/>
    <w:basedOn w:val="Normalny"/>
    <w:link w:val="StopkaZnak"/>
    <w:uiPriority w:val="99"/>
    <w:unhideWhenUsed/>
    <w:rsid w:val="00C3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4</cp:revision>
  <cp:lastPrinted>2014-01-19T20:44:00Z</cp:lastPrinted>
  <dcterms:created xsi:type="dcterms:W3CDTF">2014-03-12T20:18:00Z</dcterms:created>
  <dcterms:modified xsi:type="dcterms:W3CDTF">2014-03-17T19:12:00Z</dcterms:modified>
</cp:coreProperties>
</file>